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798" w:rsidRDefault="00852C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napToGrid w:val="0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5172075</wp:posOffset>
            </wp:positionH>
            <wp:positionV relativeFrom="paragraph">
              <wp:posOffset>171450</wp:posOffset>
            </wp:positionV>
            <wp:extent cx="1131570" cy="1188720"/>
            <wp:effectExtent l="0" t="0" r="0" b="0"/>
            <wp:wrapNone/>
            <wp:docPr id="1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3C4" w:rsidRDefault="00852CAB" w:rsidP="00B533C4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-3810</wp:posOffset>
            </wp:positionV>
            <wp:extent cx="828675" cy="828675"/>
            <wp:effectExtent l="0" t="0" r="9525" b="9525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3C4">
        <w:rPr>
          <w:rFonts w:ascii="Arial" w:hAnsi="Arial" w:cs="Arial"/>
          <w:snapToGrid w:val="0"/>
          <w:sz w:val="24"/>
          <w:szCs w:val="24"/>
        </w:rPr>
        <w:t xml:space="preserve">XXIV Чемпионат МЧС России и Первенство России                                             </w:t>
      </w:r>
    </w:p>
    <w:p w:rsidR="00B533C4" w:rsidRDefault="00B533C4" w:rsidP="00B533C4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>по пожарно-</w:t>
      </w:r>
      <w:r w:rsidRPr="00A64A31">
        <w:rPr>
          <w:rFonts w:ascii="Arial" w:hAnsi="Arial" w:cs="Arial"/>
          <w:snapToGrid w:val="0"/>
          <w:sz w:val="24"/>
          <w:szCs w:val="24"/>
        </w:rPr>
        <w:t>прикладно</w:t>
      </w:r>
      <w:r>
        <w:rPr>
          <w:rFonts w:ascii="Arial" w:hAnsi="Arial" w:cs="Arial"/>
          <w:snapToGrid w:val="0"/>
          <w:sz w:val="24"/>
          <w:szCs w:val="24"/>
        </w:rPr>
        <w:t>му спорту</w:t>
      </w:r>
    </w:p>
    <w:p w:rsidR="00B533C4" w:rsidRDefault="00B533C4" w:rsidP="00B533C4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</w:p>
    <w:p w:rsidR="00B533C4" w:rsidRDefault="00B533C4" w:rsidP="00B533C4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</w:p>
    <w:p w:rsidR="00B533C4" w:rsidRDefault="00B533C4" w:rsidP="00B533C4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>ПРОТОКОЛ   РЕЗУЛЬТАТОВ</w:t>
      </w:r>
    </w:p>
    <w:p w:rsidR="00B533C4" w:rsidRDefault="00B533C4" w:rsidP="00B533C4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</w:p>
    <w:p w:rsidR="00B533C4" w:rsidRDefault="00B533C4" w:rsidP="00B533C4">
      <w:pPr>
        <w:widowControl w:val="0"/>
        <w:tabs>
          <w:tab w:val="left" w:pos="2268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Вид соревнований: </w:t>
      </w:r>
      <w:r>
        <w:rPr>
          <w:rFonts w:ascii="Arial" w:hAnsi="Arial" w:cs="Arial"/>
          <w:snapToGrid w:val="0"/>
        </w:rPr>
        <w:tab/>
        <w:t xml:space="preserve">Пожарная эстафета, </w:t>
      </w:r>
      <w:r>
        <w:rPr>
          <w:rFonts w:ascii="Arial" w:hAnsi="Arial" w:cs="Arial"/>
          <w:snapToGrid w:val="0"/>
        </w:rPr>
        <w:t>Юноши</w:t>
      </w:r>
    </w:p>
    <w:p w:rsidR="00B533C4" w:rsidRDefault="00B533C4" w:rsidP="00B533C4">
      <w:pPr>
        <w:widowControl w:val="0"/>
        <w:tabs>
          <w:tab w:val="left" w:pos="2268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Место проведения: </w:t>
      </w:r>
      <w:r>
        <w:rPr>
          <w:rFonts w:ascii="Arial" w:hAnsi="Arial" w:cs="Arial"/>
          <w:snapToGrid w:val="0"/>
        </w:rPr>
        <w:tab/>
        <w:t>г. Челябинск, стадион «ЛК им. Е. Елесиной»</w:t>
      </w:r>
    </w:p>
    <w:p w:rsidR="00B533C4" w:rsidRDefault="00B533C4" w:rsidP="00B533C4">
      <w:pPr>
        <w:widowControl w:val="0"/>
        <w:tabs>
          <w:tab w:val="left" w:pos="2268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Дата проведения: </w:t>
      </w:r>
      <w:r>
        <w:rPr>
          <w:rFonts w:ascii="Arial" w:hAnsi="Arial" w:cs="Arial"/>
          <w:snapToGrid w:val="0"/>
        </w:rPr>
        <w:tab/>
        <w:t>16</w:t>
      </w:r>
      <w:r>
        <w:rPr>
          <w:rFonts w:ascii="Arial" w:hAnsi="Arial" w:cs="Arial"/>
          <w:snapToGrid w:val="0"/>
        </w:rPr>
        <w:t xml:space="preserve"> июля 2015 года                                                                         </w:t>
      </w:r>
    </w:p>
    <w:p w:rsidR="00B533C4" w:rsidRPr="00F247AC" w:rsidRDefault="00B533C4" w:rsidP="00B533C4">
      <w:pPr>
        <w:widowControl w:val="0"/>
        <w:tabs>
          <w:tab w:val="left" w:pos="2268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Хронометраж: </w:t>
      </w:r>
      <w:r>
        <w:rPr>
          <w:rFonts w:ascii="Arial" w:hAnsi="Arial" w:cs="Arial"/>
          <w:snapToGrid w:val="0"/>
        </w:rPr>
        <w:tab/>
      </w:r>
      <w:r w:rsidRPr="00F247AC">
        <w:rPr>
          <w:rFonts w:ascii="Arial" w:hAnsi="Arial" w:cs="Arial"/>
          <w:snapToGrid w:val="0"/>
        </w:rPr>
        <w:t>электронный-система "Стриж-М",</w:t>
      </w:r>
      <w:r>
        <w:rPr>
          <w:rFonts w:ascii="Arial" w:hAnsi="Arial" w:cs="Arial"/>
          <w:snapToGrid w:val="0"/>
        </w:rPr>
        <w:t xml:space="preserve"> </w:t>
      </w:r>
      <w:r w:rsidRPr="00F247AC">
        <w:rPr>
          <w:rFonts w:ascii="Arial" w:hAnsi="Arial" w:cs="Arial"/>
          <w:snapToGrid w:val="0"/>
        </w:rPr>
        <w:t>свид</w:t>
      </w:r>
      <w:r>
        <w:rPr>
          <w:rFonts w:ascii="Arial" w:hAnsi="Arial" w:cs="Arial"/>
          <w:snapToGrid w:val="0"/>
        </w:rPr>
        <w:t>етельст</w:t>
      </w:r>
      <w:r w:rsidRPr="00F247AC">
        <w:rPr>
          <w:rFonts w:ascii="Arial" w:hAnsi="Arial" w:cs="Arial"/>
          <w:snapToGrid w:val="0"/>
        </w:rPr>
        <w:t xml:space="preserve">во о проверке №15065 </w:t>
      </w:r>
      <w:r>
        <w:rPr>
          <w:rFonts w:ascii="Arial" w:hAnsi="Arial" w:cs="Arial"/>
          <w:snapToGrid w:val="0"/>
        </w:rPr>
        <w:tab/>
      </w:r>
      <w:r w:rsidRPr="00F247AC">
        <w:rPr>
          <w:rFonts w:ascii="Arial" w:hAnsi="Arial" w:cs="Arial"/>
          <w:snapToGrid w:val="0"/>
        </w:rPr>
        <w:t>от 18.06.2014 г.</w:t>
      </w:r>
    </w:p>
    <w:p w:rsidR="00B533C4" w:rsidRDefault="00B533C4" w:rsidP="00B533C4">
      <w:pPr>
        <w:widowControl w:val="0"/>
        <w:tabs>
          <w:tab w:val="left" w:pos="2268"/>
        </w:tabs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Покрытие дорожек: </w:t>
      </w:r>
      <w:r>
        <w:rPr>
          <w:rFonts w:ascii="Arial" w:hAnsi="Arial" w:cs="Arial"/>
          <w:snapToGrid w:val="0"/>
        </w:rPr>
        <w:tab/>
        <w:t>«</w:t>
      </w:r>
      <w:r>
        <w:rPr>
          <w:rFonts w:ascii="Arial" w:hAnsi="Arial" w:cs="Arial"/>
          <w:snapToGrid w:val="0"/>
          <w:lang w:val="en-US"/>
        </w:rPr>
        <w:t>Mondo</w:t>
      </w:r>
      <w:r>
        <w:rPr>
          <w:rFonts w:ascii="Arial" w:hAnsi="Arial" w:cs="Arial"/>
          <w:snapToGrid w:val="0"/>
        </w:rPr>
        <w:t>»</w:t>
      </w:r>
    </w:p>
    <w:p w:rsidR="00B533C4" w:rsidRDefault="00B533C4" w:rsidP="00B533C4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Погодные условия: </w:t>
      </w:r>
      <w:r>
        <w:rPr>
          <w:rFonts w:ascii="Arial" w:hAnsi="Arial" w:cs="Arial"/>
          <w:snapToGrid w:val="0"/>
        </w:rPr>
        <w:tab/>
      </w:r>
      <w:r>
        <w:rPr>
          <w:rFonts w:ascii="Arial" w:hAnsi="Arial" w:cs="Arial"/>
          <w:snapToGrid w:val="0"/>
        </w:rPr>
        <w:t xml:space="preserve"> </w:t>
      </w:r>
      <w:r>
        <w:rPr>
          <w:rFonts w:ascii="Arial" w:hAnsi="Arial" w:cs="Arial"/>
          <w:snapToGrid w:val="0"/>
        </w:rPr>
        <w:t>2</w:t>
      </w:r>
      <w:r>
        <w:rPr>
          <w:rFonts w:ascii="Arial" w:hAnsi="Arial" w:cs="Arial"/>
          <w:snapToGrid w:val="0"/>
        </w:rPr>
        <w:t>8</w:t>
      </w:r>
      <w:r>
        <w:rPr>
          <w:rFonts w:ascii="Arial" w:hAnsi="Arial" w:cs="Arial"/>
          <w:snapToGrid w:val="0"/>
        </w:rPr>
        <w:t xml:space="preserve"> </w:t>
      </w:r>
      <w:r w:rsidRPr="005E76AA">
        <w:rPr>
          <w:rFonts w:ascii="Arial" w:hAnsi="Arial" w:cs="Arial"/>
          <w:snapToGrid w:val="0"/>
          <w:vertAlign w:val="superscript"/>
        </w:rPr>
        <w:t>0</w:t>
      </w:r>
      <w:r>
        <w:rPr>
          <w:rFonts w:ascii="Arial" w:hAnsi="Arial" w:cs="Arial"/>
          <w:snapToGrid w:val="0"/>
        </w:rPr>
        <w:t>C,</w:t>
      </w:r>
      <w:r>
        <w:rPr>
          <w:rFonts w:ascii="Arial" w:hAnsi="Arial" w:cs="Arial"/>
          <w:snapToGrid w:val="0"/>
        </w:rPr>
        <w:t xml:space="preserve"> малооблачно</w:t>
      </w:r>
      <w:r>
        <w:rPr>
          <w:rFonts w:ascii="Arial" w:hAnsi="Arial" w:cs="Arial"/>
          <w:snapToGrid w:val="0"/>
        </w:rPr>
        <w:t>; ветер:</w:t>
      </w:r>
      <w:r>
        <w:rPr>
          <w:rFonts w:ascii="Arial" w:hAnsi="Arial" w:cs="Arial"/>
          <w:snapToGrid w:val="0"/>
        </w:rPr>
        <w:t xml:space="preserve"> юго-восточный</w:t>
      </w:r>
      <w:r>
        <w:rPr>
          <w:rFonts w:ascii="Arial" w:hAnsi="Arial" w:cs="Arial"/>
          <w:snapToGrid w:val="0"/>
        </w:rPr>
        <w:t xml:space="preserve">; 1-3 м/с     </w:t>
      </w:r>
    </w:p>
    <w:p w:rsidR="00712798" w:rsidRPr="00B533C4" w:rsidRDefault="00B533C4" w:rsidP="00B533C4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</w:rPr>
        <w:t xml:space="preserve">                             </w:t>
      </w:r>
    </w:p>
    <w:tbl>
      <w:tblPr>
        <w:tblW w:w="4943" w:type="pct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8"/>
        <w:gridCol w:w="3202"/>
        <w:gridCol w:w="2794"/>
        <w:gridCol w:w="947"/>
        <w:gridCol w:w="1017"/>
        <w:gridCol w:w="870"/>
      </w:tblGrid>
      <w:tr w:rsidR="00712798" w:rsidTr="00B533C4">
        <w:tblPrEx>
          <w:tblCellMar>
            <w:top w:w="0" w:type="dxa"/>
            <w:bottom w:w="0" w:type="dxa"/>
          </w:tblCellMar>
        </w:tblPrEx>
        <w:trPr>
          <w:cantSplit/>
          <w:trHeight w:val="469"/>
        </w:trPr>
        <w:tc>
          <w:tcPr>
            <w:tcW w:w="544" w:type="pct"/>
            <w:vMerge w:val="restart"/>
            <w:vAlign w:val="center"/>
          </w:tcPr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Место</w:t>
            </w:r>
          </w:p>
        </w:tc>
        <w:tc>
          <w:tcPr>
            <w:tcW w:w="1616" w:type="pct"/>
            <w:vMerge w:val="restart"/>
            <w:vAlign w:val="center"/>
          </w:tcPr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Команда</w:t>
            </w:r>
          </w:p>
        </w:tc>
        <w:tc>
          <w:tcPr>
            <w:tcW w:w="1410" w:type="pct"/>
            <w:vMerge w:val="restart"/>
            <w:vAlign w:val="center"/>
          </w:tcPr>
          <w:p w:rsidR="00712798" w:rsidRDefault="00712798">
            <w:pPr>
              <w:keepNext/>
              <w:widowControl w:val="0"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  Имя</w:t>
            </w:r>
          </w:p>
        </w:tc>
        <w:tc>
          <w:tcPr>
            <w:tcW w:w="478" w:type="pct"/>
            <w:vMerge w:val="restart"/>
            <w:vAlign w:val="center"/>
          </w:tcPr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Год</w:t>
            </w:r>
          </w:p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рож-</w:t>
            </w:r>
          </w:p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дения</w:t>
            </w:r>
            <w:bookmarkStart w:id="0" w:name="_GoBack"/>
            <w:bookmarkEnd w:id="0"/>
          </w:p>
        </w:tc>
        <w:tc>
          <w:tcPr>
            <w:tcW w:w="952" w:type="pct"/>
            <w:gridSpan w:val="2"/>
            <w:vAlign w:val="center"/>
          </w:tcPr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Результат</w:t>
            </w:r>
          </w:p>
        </w:tc>
      </w:tr>
      <w:tr w:rsidR="00712798" w:rsidTr="00B533C4">
        <w:tblPrEx>
          <w:tblCellMar>
            <w:top w:w="0" w:type="dxa"/>
            <w:bottom w:w="0" w:type="dxa"/>
          </w:tblCellMar>
        </w:tblPrEx>
        <w:trPr>
          <w:cantSplit/>
          <w:trHeight w:val="469"/>
        </w:trPr>
        <w:tc>
          <w:tcPr>
            <w:tcW w:w="544" w:type="pct"/>
            <w:vMerge/>
            <w:tcBorders>
              <w:bottom w:val="single" w:sz="4" w:space="0" w:color="auto"/>
            </w:tcBorders>
            <w:vAlign w:val="center"/>
          </w:tcPr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616" w:type="pct"/>
            <w:vMerge/>
            <w:tcBorders>
              <w:bottom w:val="single" w:sz="4" w:space="0" w:color="auto"/>
            </w:tcBorders>
            <w:vAlign w:val="center"/>
          </w:tcPr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410" w:type="pct"/>
            <w:vMerge/>
            <w:tcBorders>
              <w:bottom w:val="single" w:sz="4" w:space="0" w:color="auto"/>
            </w:tcBorders>
            <w:vAlign w:val="center"/>
          </w:tcPr>
          <w:p w:rsidR="00712798" w:rsidRDefault="00712798">
            <w:pPr>
              <w:keepNext/>
              <w:widowControl w:val="0"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pct"/>
            <w:vMerge/>
            <w:tcBorders>
              <w:bottom w:val="single" w:sz="4" w:space="0" w:color="auto"/>
            </w:tcBorders>
            <w:vAlign w:val="center"/>
          </w:tcPr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</w:rPr>
            </w:pP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время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:rsidR="00712798" w:rsidRDefault="007127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очки</w:t>
            </w: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Валиев Денис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59.07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3812</w:t>
            </w: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Маркин Вячеслав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Еремеев Виталий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Николаев Богдан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ЯНАО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Иванов Максим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59.11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3799</w:t>
            </w: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Билоус Сергей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Шишкин Кирилл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Весловский Роман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Самарская область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Гриценко Алексей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59.59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3656</w:t>
            </w: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Корольков Евгений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Григорьев Илья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Ларин Владислав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ХМАО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Игнатьев Никита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59.93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3557</w:t>
            </w: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Виноградов Александр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Стариков Владислав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Давыдов Ильяс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Ульяновская область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Горланов Никита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60.27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3461</w:t>
            </w: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Фоменков Никита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Гаряев Андрей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Гребенщиков Дмитрий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Республика Татарстан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Рахматуллин Артур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60.47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3406</w:t>
            </w: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Баязитов Айдар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 Владлен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Шарифзянов Азат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Омская область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Колмаков Дмитрий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60.50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3398</w:t>
            </w: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Шемерганов Артём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Кригер Артём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Колпиков Владимир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Приморский край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Шевченко Андрей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61.62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3104</w:t>
            </w: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Могайских Алексей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Филин Юрий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Баранов Виталий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Ростовская область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Меркулов Дмитрий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62.11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2984</w:t>
            </w: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Кутько Алексей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Забара Алексей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Borders>
            <w:insideH w:val="none" w:sz="0" w:space="0" w:color="auto"/>
          </w:tblBorders>
          <w:tblCellMar>
            <w:top w:w="0" w:type="dxa"/>
            <w:left w:w="50" w:type="dxa"/>
            <w:bottom w:w="0" w:type="dxa"/>
            <w:right w:w="5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Ефименко Денис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533C4" w:rsidRDefault="00B533C4"/>
    <w:p w:rsidR="00B533C4" w:rsidRDefault="00B533C4" w:rsidP="00B533C4">
      <w:pPr>
        <w:tabs>
          <w:tab w:val="left" w:pos="1371"/>
        </w:tabs>
      </w:pPr>
      <w:r>
        <w:tab/>
      </w:r>
    </w:p>
    <w:tbl>
      <w:tblPr>
        <w:tblpPr w:leftFromText="180" w:rightFromText="180" w:bottomFromText="200" w:vertAnchor="text" w:horzAnchor="margin" w:tblpY="164"/>
        <w:tblW w:w="5000" w:type="pct"/>
        <w:tblLook w:val="00A0" w:firstRow="1" w:lastRow="0" w:firstColumn="1" w:lastColumn="0" w:noHBand="0" w:noVBand="0"/>
      </w:tblPr>
      <w:tblGrid>
        <w:gridCol w:w="7928"/>
        <w:gridCol w:w="2210"/>
      </w:tblGrid>
      <w:tr w:rsidR="00B533C4" w:rsidTr="00C343EE">
        <w:trPr>
          <w:trHeight w:val="283"/>
        </w:trPr>
        <w:tc>
          <w:tcPr>
            <w:tcW w:w="3910" w:type="pct"/>
            <w:hideMark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Главный секретарь соревнований</w:t>
            </w:r>
          </w:p>
        </w:tc>
        <w:tc>
          <w:tcPr>
            <w:tcW w:w="1090" w:type="pct"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B533C4" w:rsidTr="00C343EE">
        <w:trPr>
          <w:trHeight w:val="283"/>
        </w:trPr>
        <w:tc>
          <w:tcPr>
            <w:tcW w:w="3910" w:type="pct"/>
            <w:hideMark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судья </w:t>
            </w:r>
            <w:r>
              <w:rPr>
                <w:rFonts w:ascii="Arial" w:hAnsi="Arial" w:cs="Arial"/>
                <w:snapToGrid w:val="0"/>
                <w:sz w:val="24"/>
                <w:szCs w:val="24"/>
              </w:rPr>
              <w:t>всероссийской категории</w:t>
            </w:r>
          </w:p>
        </w:tc>
        <w:tc>
          <w:tcPr>
            <w:tcW w:w="1090" w:type="pct"/>
            <w:hideMark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Д.И. Мякишев  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1091"/>
        <w:gridCol w:w="3239"/>
        <w:gridCol w:w="2826"/>
        <w:gridCol w:w="958"/>
        <w:gridCol w:w="1028"/>
        <w:gridCol w:w="880"/>
      </w:tblGrid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B533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33C4">
              <w:lastRenderedPageBreak/>
              <w:br w:type="page"/>
            </w:r>
            <w:r w:rsidR="00DE2C5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Нижегородская область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Кузнецов Александр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62.18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2967</w:t>
            </w:r>
          </w:p>
        </w:tc>
      </w:tr>
      <w:tr w:rsidR="00DE2C53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Чуприн Вадим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Родин Алексей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Фролов Дмитрий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Челябинская область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Корнеев Иван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63.23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2726</w:t>
            </w:r>
          </w:p>
        </w:tc>
      </w:tr>
      <w:tr w:rsidR="00DE2C53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Заплатин Рустам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Проскурня Виталий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Печерица Михаил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Ставропольский край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Шебалков Илья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63.79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2605</w:t>
            </w:r>
          </w:p>
        </w:tc>
      </w:tr>
      <w:tr w:rsidR="00DE2C53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Орлов Вячеслав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Скрипаль Евгений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Рукосуев Николай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Московская область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Будаев Никита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65.52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2264</w:t>
            </w:r>
          </w:p>
        </w:tc>
      </w:tr>
      <w:tr w:rsidR="00DE2C53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Сухоруков Артём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Родионов Илья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Бадаев Владислав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г.Санкт-Петербург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Михайлов Алексей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72.28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1300</w:t>
            </w:r>
          </w:p>
        </w:tc>
      </w:tr>
      <w:tr w:rsidR="00DE2C53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Семёнов Дмитрий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Ефимов Александр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Мишин Дмитрий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Свердловская область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Ляхов Алексей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B533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B533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E2C53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Горбулёв Вячеслав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Черепанов Виталий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Деменьшин Семён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Пермский край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Попов Эдуард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B533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B533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E2C53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Гимаев Александр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Лузин Антон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Вершинин Денис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Саратовская область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Сорокин Никита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B533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B533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E2C53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Гончаренко Андрей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Лукашов Артём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1997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Михеев Максим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Республика Коми</w:t>
            </w:r>
          </w:p>
        </w:tc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Макаров Владислав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B533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B533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E2C53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Козловский Иван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Залялеев Евгений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33C4" w:rsidTr="00B533C4">
        <w:tblPrEx>
          <w:tblCellMar>
            <w:top w:w="0" w:type="dxa"/>
            <w:bottom w:w="0" w:type="dxa"/>
          </w:tblCellMar>
        </w:tblPrEx>
        <w:tc>
          <w:tcPr>
            <w:tcW w:w="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Мороков Александр</w:t>
            </w:r>
          </w:p>
        </w:tc>
        <w:tc>
          <w:tcPr>
            <w:tcW w:w="4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1999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53" w:rsidRDefault="00DE2C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13F65" w:rsidRDefault="00013F65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  <w:sz w:val="24"/>
          <w:szCs w:val="24"/>
          <w:lang w:val="en-US"/>
        </w:rPr>
      </w:pPr>
    </w:p>
    <w:p w:rsidR="00B533C4" w:rsidRDefault="00B533C4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  <w:sz w:val="24"/>
          <w:szCs w:val="24"/>
          <w:lang w:val="en-US"/>
        </w:rPr>
      </w:pPr>
    </w:p>
    <w:p w:rsidR="00B533C4" w:rsidRDefault="00B533C4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  <w:sz w:val="24"/>
          <w:szCs w:val="24"/>
          <w:lang w:val="en-US"/>
        </w:rPr>
      </w:pPr>
    </w:p>
    <w:tbl>
      <w:tblPr>
        <w:tblpPr w:leftFromText="180" w:rightFromText="180" w:bottomFromText="200" w:vertAnchor="text" w:horzAnchor="margin" w:tblpY="164"/>
        <w:tblW w:w="5000" w:type="pct"/>
        <w:tblLook w:val="00A0" w:firstRow="1" w:lastRow="0" w:firstColumn="1" w:lastColumn="0" w:noHBand="0" w:noVBand="0"/>
      </w:tblPr>
      <w:tblGrid>
        <w:gridCol w:w="7928"/>
        <w:gridCol w:w="2210"/>
      </w:tblGrid>
      <w:tr w:rsidR="00B533C4" w:rsidTr="00B533C4">
        <w:trPr>
          <w:trHeight w:val="566"/>
        </w:trPr>
        <w:tc>
          <w:tcPr>
            <w:tcW w:w="3910" w:type="pct"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  <w:lang w:val="en-US"/>
              </w:rPr>
            </w:pPr>
          </w:p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Главный судья соревнований      </w:t>
            </w:r>
          </w:p>
        </w:tc>
        <w:tc>
          <w:tcPr>
            <w:tcW w:w="1090" w:type="pct"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B533C4" w:rsidTr="00B533C4">
        <w:trPr>
          <w:trHeight w:val="298"/>
        </w:trPr>
        <w:tc>
          <w:tcPr>
            <w:tcW w:w="3910" w:type="pct"/>
            <w:hideMark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судья международной  категории</w:t>
            </w:r>
          </w:p>
        </w:tc>
        <w:tc>
          <w:tcPr>
            <w:tcW w:w="1090" w:type="pct"/>
            <w:hideMark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А.П. Калинин  </w:t>
            </w:r>
          </w:p>
        </w:tc>
      </w:tr>
      <w:tr w:rsidR="00B533C4" w:rsidTr="00B533C4">
        <w:trPr>
          <w:trHeight w:val="298"/>
        </w:trPr>
        <w:tc>
          <w:tcPr>
            <w:tcW w:w="3910" w:type="pct"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1090" w:type="pct"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B533C4" w:rsidTr="00B533C4">
        <w:trPr>
          <w:trHeight w:val="283"/>
        </w:trPr>
        <w:tc>
          <w:tcPr>
            <w:tcW w:w="3910" w:type="pct"/>
            <w:hideMark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Главный секретарь соревнований</w:t>
            </w:r>
          </w:p>
        </w:tc>
        <w:tc>
          <w:tcPr>
            <w:tcW w:w="1090" w:type="pct"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B533C4" w:rsidTr="00B533C4">
        <w:trPr>
          <w:trHeight w:val="283"/>
        </w:trPr>
        <w:tc>
          <w:tcPr>
            <w:tcW w:w="3910" w:type="pct"/>
            <w:hideMark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судья всероссийской  категории</w:t>
            </w:r>
          </w:p>
        </w:tc>
        <w:tc>
          <w:tcPr>
            <w:tcW w:w="1090" w:type="pct"/>
            <w:hideMark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Д.И. Мякишев  </w:t>
            </w:r>
          </w:p>
        </w:tc>
      </w:tr>
      <w:tr w:rsidR="00B533C4" w:rsidTr="00B533C4">
        <w:trPr>
          <w:trHeight w:val="283"/>
        </w:trPr>
        <w:tc>
          <w:tcPr>
            <w:tcW w:w="3910" w:type="pct"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1090" w:type="pct"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B533C4" w:rsidTr="00B533C4">
        <w:trPr>
          <w:trHeight w:val="283"/>
        </w:trPr>
        <w:tc>
          <w:tcPr>
            <w:tcW w:w="3910" w:type="pct"/>
            <w:hideMark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Старший судья  по виду  </w:t>
            </w:r>
          </w:p>
        </w:tc>
        <w:tc>
          <w:tcPr>
            <w:tcW w:w="1090" w:type="pct"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B533C4" w:rsidTr="00B533C4">
        <w:trPr>
          <w:trHeight w:val="283"/>
        </w:trPr>
        <w:tc>
          <w:tcPr>
            <w:tcW w:w="3910" w:type="pct"/>
            <w:hideMark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судья </w:t>
            </w:r>
            <w:r>
              <w:rPr>
                <w:rFonts w:ascii="Arial" w:hAnsi="Arial" w:cs="Arial"/>
                <w:snapToGrid w:val="0"/>
                <w:sz w:val="24"/>
                <w:szCs w:val="24"/>
                <w:lang w:val="en-US"/>
              </w:rPr>
              <w:t>I</w:t>
            </w: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 категории                                                      </w:t>
            </w:r>
          </w:p>
        </w:tc>
        <w:tc>
          <w:tcPr>
            <w:tcW w:w="1090" w:type="pct"/>
            <w:hideMark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О.И. Деревицкий</w:t>
            </w:r>
          </w:p>
        </w:tc>
      </w:tr>
      <w:tr w:rsidR="00B533C4" w:rsidTr="00B533C4">
        <w:trPr>
          <w:trHeight w:val="298"/>
        </w:trPr>
        <w:tc>
          <w:tcPr>
            <w:tcW w:w="3910" w:type="pct"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1090" w:type="pct"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B533C4" w:rsidTr="00B533C4">
        <w:trPr>
          <w:trHeight w:val="298"/>
        </w:trPr>
        <w:tc>
          <w:tcPr>
            <w:tcW w:w="3910" w:type="pct"/>
            <w:hideMark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Стартёр</w:t>
            </w:r>
          </w:p>
        </w:tc>
        <w:tc>
          <w:tcPr>
            <w:tcW w:w="1090" w:type="pct"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B533C4" w:rsidTr="00B533C4">
        <w:trPr>
          <w:trHeight w:val="298"/>
        </w:trPr>
        <w:tc>
          <w:tcPr>
            <w:tcW w:w="3910" w:type="pct"/>
            <w:hideMark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судья международной  категории</w:t>
            </w:r>
          </w:p>
        </w:tc>
        <w:tc>
          <w:tcPr>
            <w:tcW w:w="1090" w:type="pct"/>
            <w:hideMark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К. В. Хворенков</w:t>
            </w:r>
          </w:p>
        </w:tc>
      </w:tr>
      <w:tr w:rsidR="00B533C4" w:rsidTr="00B533C4">
        <w:trPr>
          <w:trHeight w:val="283"/>
        </w:trPr>
        <w:tc>
          <w:tcPr>
            <w:tcW w:w="3910" w:type="pct"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  <w:tc>
          <w:tcPr>
            <w:tcW w:w="1090" w:type="pct"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B533C4" w:rsidTr="00B533C4">
        <w:trPr>
          <w:trHeight w:val="283"/>
        </w:trPr>
        <w:tc>
          <w:tcPr>
            <w:tcW w:w="3910" w:type="pct"/>
            <w:hideMark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Старший судья-секундометрист  </w:t>
            </w:r>
          </w:p>
        </w:tc>
        <w:tc>
          <w:tcPr>
            <w:tcW w:w="1090" w:type="pct"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B533C4" w:rsidTr="00B533C4">
        <w:trPr>
          <w:trHeight w:val="283"/>
        </w:trPr>
        <w:tc>
          <w:tcPr>
            <w:tcW w:w="3910" w:type="pct"/>
            <w:hideMark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судья </w:t>
            </w:r>
            <w:r>
              <w:rPr>
                <w:rFonts w:ascii="Arial" w:hAnsi="Arial" w:cs="Arial"/>
                <w:snapToGrid w:val="0"/>
                <w:sz w:val="24"/>
                <w:szCs w:val="24"/>
                <w:lang w:val="en-US"/>
              </w:rPr>
              <w:t>I</w:t>
            </w:r>
            <w:r>
              <w:rPr>
                <w:rFonts w:ascii="Arial" w:hAnsi="Arial" w:cs="Arial"/>
                <w:snapToGrid w:val="0"/>
                <w:sz w:val="24"/>
                <w:szCs w:val="24"/>
              </w:rPr>
              <w:t xml:space="preserve"> категории                                                      </w:t>
            </w:r>
          </w:p>
        </w:tc>
        <w:tc>
          <w:tcPr>
            <w:tcW w:w="1090" w:type="pct"/>
            <w:hideMark/>
          </w:tcPr>
          <w:p w:rsidR="00B533C4" w:rsidRDefault="00B533C4" w:rsidP="00C343E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hAnsi="Arial" w:cs="Arial"/>
                <w:snapToGrid w:val="0"/>
                <w:sz w:val="24"/>
                <w:szCs w:val="24"/>
              </w:rPr>
              <w:t>С.С. Костенко</w:t>
            </w:r>
          </w:p>
        </w:tc>
      </w:tr>
    </w:tbl>
    <w:p w:rsidR="00B533C4" w:rsidRPr="00B533C4" w:rsidRDefault="00B533C4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napToGrid w:val="0"/>
          <w:sz w:val="24"/>
          <w:szCs w:val="24"/>
        </w:rPr>
      </w:pPr>
    </w:p>
    <w:sectPr w:rsidR="00B533C4" w:rsidRPr="00B533C4" w:rsidSect="00B533C4">
      <w:pgSz w:w="11907" w:h="16840"/>
      <w:pgMar w:top="567" w:right="567" w:bottom="567" w:left="1418" w:header="709" w:footer="709" w:gutter="0"/>
      <w:cols w:space="709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F65"/>
    <w:rsid w:val="00013F65"/>
    <w:rsid w:val="00452DE7"/>
    <w:rsid w:val="00712798"/>
    <w:rsid w:val="00852CAB"/>
    <w:rsid w:val="00B533C4"/>
    <w:rsid w:val="00DE2C53"/>
    <w:rsid w:val="00E7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AC9BA1B-14A2-4A31-9BE0-B31CBDB33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Created by DBRAD32 Report Generator</dc:creator>
  <cp:keywords/>
  <dc:description/>
  <cp:lastModifiedBy>BEST</cp:lastModifiedBy>
  <cp:revision>2</cp:revision>
  <dcterms:created xsi:type="dcterms:W3CDTF">2015-07-16T08:57:00Z</dcterms:created>
  <dcterms:modified xsi:type="dcterms:W3CDTF">2015-07-16T08:57:00Z</dcterms:modified>
</cp:coreProperties>
</file>